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mit Gummieinlage und Kratzkante 512 GK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GK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profilierte Gummieinlagen.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Bfl-s1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