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MAXIMUS insert 22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Germany · Phone: +49 (0) 591/9140-500 · Fax: +49 (0) 591/9140-852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