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mit Einlage Maximus 22 SPIN/PS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stilvolle Maximus-Einlage ist aus hochwertigem Tufting-Velours und zeichnet sich durch wertige Optik aus. Kombiniert mit Edelstahlfliesen zur optimalen Orientierung für Blinde und Sehgeschädigte (gem. DIN 32984) im Eingangsbereich.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der Einlage: R12, rutschhemmende Eigenschaft der Edelstahlfliese: R10 (nach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