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z wkładką Outdoor 17 SPIN/PS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Odporna na warunki atmosferyczne wkładka Outdoor do dokładnego usuwania grubego brudu. W połączeniu z płytkami ze stali nierdzewnej dla profesjonalnej orientacji dla osób niewidomych i niedowidzących (zgodnie z DIN 32984) w strefie wejściowej.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właściwości antypoślizgowe wkładu: R11, właściwości antypoślizgowe płytki ze stali nierdzewnej: R9 (wg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znakomity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