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Original SPIN®Safe avec revêtement reps 12 SPIN/R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