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s nylonflorem (NF) 12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kombinace nylonflor + 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Pásky z Nylonflor gumy kombinované s hliníkovými škrabáky v poměru 2:1 jsou odolné proti povětrnostním vlivům.Škrabákové profily je možno dodat z mosazi nebo eloxovaného hliníku.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uzavřený systém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šedá,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lanka s vysokou pevností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