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TWINGUARD with nylon flor (NF) 12 NF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 NF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Nylon-pile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Robust strips of nylon-pile rubber combined with aluminium scraping profiles. Scraping profiles also available in brass or anodised finishes.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 mm, closed system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Zebra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Zebra, grey,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High-strength fibres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